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6"/>
        <w:gridCol w:w="132"/>
        <w:gridCol w:w="7203"/>
      </w:tblGrid>
      <w:tr w:rsidR="00250DE2" w:rsidTr="00250DE2">
        <w:trPr>
          <w:tblCellSpacing w:w="0" w:type="dxa"/>
          <w:jc w:val="center"/>
        </w:trPr>
        <w:tc>
          <w:tcPr>
            <w:tcW w:w="1950" w:type="dxa"/>
            <w:shd w:val="clear" w:color="auto" w:fill="FFFFFF"/>
            <w:vAlign w:val="center"/>
            <w:hideMark/>
          </w:tcPr>
          <w:p w:rsidR="00250DE2" w:rsidRDefault="00250DE2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36345" cy="1426210"/>
                  <wp:effectExtent l="0" t="0" r="1905" b="2540"/>
                  <wp:docPr id="5" name="Image 5" descr="Logo Alsy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sy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shd w:val="clear" w:color="auto" w:fill="FFFFFF"/>
            <w:hideMark/>
          </w:tcPr>
          <w:p w:rsidR="00250DE2" w:rsidRDefault="00250DE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7203"/>
            </w:tblGrid>
            <w:tr w:rsidR="00250DE2">
              <w:trPr>
                <w:trHeight w:val="1350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0DE2" w:rsidRDefault="00250DE2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Lettre n° 229 mai 2018</w:t>
                  </w:r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250DE2">
              <w:trPr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50DE2" w:rsidRDefault="00250DE2">
                  <w:pPr>
                    <w:pStyle w:val="Titre1"/>
                    <w:ind w:right="1500"/>
                    <w:jc w:val="right"/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</w:pPr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 xml:space="preserve">Las </w:t>
                  </w:r>
                  <w:proofErr w:type="spellStart"/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>Novedades</w:t>
                  </w:r>
                  <w:proofErr w:type="spellEnd"/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 xml:space="preserve"> de </w:t>
                  </w:r>
                  <w:proofErr w:type="spellStart"/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>Mosotros</w:t>
                  </w:r>
                  <w:proofErr w:type="spellEnd"/>
                </w:p>
              </w:tc>
            </w:tr>
          </w:tbl>
          <w:p w:rsidR="00250DE2" w:rsidRDefault="00250DE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DE2" w:rsidTr="00250DE2">
        <w:trPr>
          <w:tblCellSpacing w:w="0" w:type="dxa"/>
          <w:jc w:val="center"/>
        </w:trPr>
        <w:tc>
          <w:tcPr>
            <w:tcW w:w="9600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50DE2" w:rsidRDefault="00250DE2">
            <w:pPr>
              <w:rPr>
                <w:rFonts w:eastAsia="Times New Roman"/>
              </w:rPr>
            </w:pPr>
            <w:hyperlink r:id="rId5" w:tgtFrame="_blank" w:history="1">
              <w:r>
                <w:rPr>
                  <w:rStyle w:val="Lienhypertexte"/>
                  <w:rFonts w:eastAsia="Times New Roman"/>
                  <w:b/>
                  <w:bCs/>
                  <w:color w:val="000099"/>
                  <w:sz w:val="20"/>
                  <w:szCs w:val="20"/>
                </w:rPr>
                <w:t>www.alsyete.com</w:t>
              </w:r>
            </w:hyperlink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Lienhypertexte"/>
                  <w:rFonts w:eastAsia="Times New Roman"/>
                  <w:b/>
                  <w:bCs/>
                  <w:color w:val="000099"/>
                  <w:sz w:val="20"/>
                  <w:szCs w:val="20"/>
                </w:rPr>
                <w:t>soutien@alsyete.com</w:t>
              </w:r>
            </w:hyperlink>
            <w:r>
              <w:rPr>
                <w:rFonts w:eastAsia="Times New Roman"/>
              </w:rPr>
              <w:t xml:space="preserve"> </w:t>
            </w: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250DE2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250DE2" w:rsidRDefault="00250D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lev"/>
                      <w:rFonts w:eastAsia="Times New Roman"/>
                      <w:color w:val="000099"/>
                      <w:sz w:val="27"/>
                      <w:szCs w:val="27"/>
                    </w:rPr>
                    <w:t>LE CENTRE CULTUREL POPINCOURT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ascii="Comic Sans MS" w:eastAsia="Times New Roman" w:hAnsi="Comic Sans MS"/>
                      <w:color w:val="000099"/>
                      <w:sz w:val="20"/>
                      <w:szCs w:val="20"/>
                    </w:rPr>
                    <w:t xml:space="preserve">"Al </w:t>
                  </w:r>
                  <w:proofErr w:type="spellStart"/>
                  <w:r>
                    <w:rPr>
                      <w:rFonts w:ascii="Comic Sans MS" w:eastAsia="Times New Roman" w:hAnsi="Comic Sans MS"/>
                      <w:color w:val="000099"/>
                      <w:sz w:val="20"/>
                      <w:szCs w:val="20"/>
                    </w:rPr>
                    <w:t>Syete</w:t>
                  </w:r>
                  <w:proofErr w:type="spellEnd"/>
                  <w:r>
                    <w:rPr>
                      <w:rFonts w:ascii="Comic Sans MS" w:eastAsia="Times New Roman" w:hAnsi="Comic Sans MS"/>
                      <w:color w:val="000099"/>
                      <w:sz w:val="20"/>
                      <w:szCs w:val="20"/>
                    </w:rPr>
                    <w:t>" la maison Judéo-espagnole à Paris</w:t>
                  </w:r>
                </w:p>
                <w:p w:rsidR="00250DE2" w:rsidRDefault="00250DE2">
                  <w:pPr>
                    <w:jc w:val="center"/>
                    <w:rPr>
                      <w:rFonts w:eastAsia="Times New Roman"/>
                      <w:color w:val="000099"/>
                    </w:rPr>
                  </w:pPr>
                  <w:r>
                    <w:rPr>
                      <w:rStyle w:val="lev"/>
                      <w:rFonts w:eastAsia="Times New Roman"/>
                      <w:color w:val="000099"/>
                    </w:rPr>
                    <w:t>____________________________________</w:t>
                  </w:r>
                  <w:r>
                    <w:rPr>
                      <w:rFonts w:eastAsia="Times New Roman"/>
                      <w:color w:val="000099"/>
                    </w:rPr>
                    <w:br/>
                    <w:t> </w:t>
                  </w:r>
                </w:p>
                <w:p w:rsidR="00250DE2" w:rsidRDefault="00250D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>La Fondation pour la Mémoire de la Shoah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>organise un Forum au Mémorial de la Shoah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 xml:space="preserve">le </w:t>
                  </w:r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30"/>
                      <w:szCs w:val="30"/>
                    </w:rPr>
                    <w:t>mardi 29 mai de 15h à 20h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>pour faire connaitre son action de solidarité auprès </w:t>
                  </w:r>
                </w:p>
                <w:p w:rsidR="00250DE2" w:rsidRDefault="00250DE2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>des</w:t>
                  </w:r>
                  <w:proofErr w:type="gramEnd"/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 xml:space="preserve"> Survivants de la Shoah et leurs familles,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rial" w:eastAsia="Times New Roman" w:hAnsi="Arial" w:cs="Arial"/>
                      <w:color w:val="000080"/>
                      <w:sz w:val="27"/>
                      <w:szCs w:val="27"/>
                    </w:rPr>
                    <w:t>avec l’ensemble des organisations juives impliquées.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27"/>
                      <w:szCs w:val="27"/>
                    </w:rPr>
                    <w:br/>
                  </w:r>
                  <w:r>
                    <w:rPr>
                      <w:rStyle w:val="Accentuation"/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 xml:space="preserve">(OSE et l’amicale des Anciens, </w:t>
                  </w:r>
                  <w:proofErr w:type="spellStart"/>
                  <w:r>
                    <w:rPr>
                      <w:rStyle w:val="Accentuation"/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Casip</w:t>
                  </w:r>
                  <w:proofErr w:type="spellEnd"/>
                  <w:r>
                    <w:rPr>
                      <w:rStyle w:val="Accentuation"/>
                      <w:rFonts w:ascii="Arial" w:eastAsia="Times New Roman" w:hAnsi="Arial" w:cs="Arial"/>
                      <w:b/>
                      <w:bCs/>
                      <w:color w:val="000080"/>
                      <w:sz w:val="24"/>
                      <w:szCs w:val="24"/>
                    </w:rPr>
                    <w:t>, Passerelles du FSJU,</w:t>
                  </w:r>
                </w:p>
                <w:p w:rsidR="00250DE2" w:rsidRDefault="00250DE2">
                  <w:pPr>
                    <w:jc w:val="center"/>
                    <w:rPr>
                      <w:rFonts w:eastAsia="Times New Roman"/>
                    </w:rPr>
                  </w:pPr>
                  <w:proofErr w:type="gramStart"/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80"/>
                      <w:sz w:val="24"/>
                      <w:szCs w:val="24"/>
                    </w:rPr>
                    <w:t>le</w:t>
                  </w:r>
                  <w:proofErr w:type="gramEnd"/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80"/>
                      <w:sz w:val="24"/>
                      <w:szCs w:val="24"/>
                    </w:rPr>
                    <w:t xml:space="preserve"> Cercle Bernard Lazare, le </w:t>
                  </w:r>
                  <w:proofErr w:type="spellStart"/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80"/>
                      <w:sz w:val="24"/>
                      <w:szCs w:val="24"/>
                    </w:rPr>
                    <w:t>Farband</w:t>
                  </w:r>
                  <w:proofErr w:type="spellEnd"/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80"/>
                      <w:sz w:val="24"/>
                      <w:szCs w:val="24"/>
                    </w:rPr>
                    <w:t xml:space="preserve">, le </w:t>
                  </w:r>
                  <w:proofErr w:type="spellStart"/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80"/>
                      <w:sz w:val="24"/>
                      <w:szCs w:val="24"/>
                    </w:rPr>
                    <w:t>Medem</w:t>
                  </w:r>
                  <w:proofErr w:type="spellEnd"/>
                  <w:r>
                    <w:rPr>
                      <w:rStyle w:val="lev"/>
                      <w:rFonts w:ascii="Arial" w:eastAsia="Times New Roman" w:hAnsi="Arial" w:cs="Arial"/>
                      <w:i/>
                      <w:iCs/>
                      <w:color w:val="000080"/>
                      <w:sz w:val="24"/>
                      <w:szCs w:val="24"/>
                    </w:rPr>
                    <w:t xml:space="preserve">, la maison de retraite et de gériatrie de Rothschild…). </w:t>
                  </w:r>
                </w:p>
                <w:p w:rsidR="00250DE2" w:rsidRDefault="00250D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  <w:p w:rsidR="00250DE2" w:rsidRDefault="00250DE2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noProof/>
                      <w:color w:val="000099"/>
                      <w:sz w:val="27"/>
                      <w:szCs w:val="27"/>
                    </w:rPr>
                    <w:lastRenderedPageBreak/>
                    <w:drawing>
                      <wp:inline distT="0" distB="0" distL="0" distR="0">
                        <wp:extent cx="4667250" cy="6049645"/>
                        <wp:effectExtent l="0" t="0" r="0" b="8255"/>
                        <wp:docPr id="4" name="Imag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0" cy="60496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rPr>
                      <w:b/>
                      <w:bCs/>
                      <w:noProof/>
                      <w:color w:val="000099"/>
                      <w:sz w:val="27"/>
                      <w:szCs w:val="27"/>
                    </w:rPr>
                    <w:lastRenderedPageBreak/>
                    <w:drawing>
                      <wp:inline distT="0" distB="0" distL="0" distR="0">
                        <wp:extent cx="4316095" cy="6035040"/>
                        <wp:effectExtent l="0" t="0" r="8255" b="381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16095" cy="60350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rPr>
                      <w:rStyle w:val="lev"/>
                      <w:color w:val="000099"/>
                      <w:sz w:val="27"/>
                      <w:szCs w:val="27"/>
                    </w:rPr>
                    <w:t>----------------------------------------------------------------------------------------------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Chers amis,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Notre Association organise une visite du Quartier du Marais avec une Conférencière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>le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 xml:space="preserve"> Jeudi 7 juin à 10h00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>Point de rendez-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>vous: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 xml:space="preserve"> Opéra Bastille, 10h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lastRenderedPageBreak/>
                    <w:t>Synagogue des Tournelles (?)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Eglise St Paul St Louis,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Marché St Paul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Le Mémorial,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Les vieilles maisons,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Hôtel Sully,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Place des Vosges,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Rue des Francs Bourgeois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Rue des Rosiers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MAHJ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color w:val="002060"/>
                      <w:sz w:val="32"/>
                      <w:szCs w:val="32"/>
                    </w:rP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>PAF : 5 euros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>Nous vous attendons nombreux</w:t>
                  </w:r>
                </w:p>
                <w:p w:rsidR="00250DE2" w:rsidRDefault="00250DE2">
                  <w:pPr>
                    <w:pStyle w:val="NormalWeb"/>
                    <w:jc w:val="center"/>
                  </w:pPr>
                  <w:r>
                    <w:t> </w:t>
                  </w:r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rPr>
                      <w:rFonts w:ascii="Arial" w:hAnsi="Arial" w:cs="Arial"/>
                      <w:b/>
                      <w:bCs/>
                      <w:color w:val="002060"/>
                      <w:sz w:val="32"/>
                      <w:szCs w:val="32"/>
                      <w:u w:val="single"/>
                    </w:rPr>
                    <w:t xml:space="preserve">Inscrivez-vous au 06 46 47 66 32 ou </w:t>
                  </w:r>
                  <w:hyperlink r:id="rId9" w:history="1">
                    <w:r>
                      <w:rPr>
                        <w:rStyle w:val="Lienhypertexte"/>
                        <w:rFonts w:ascii="Arial" w:hAnsi="Arial" w:cs="Arial"/>
                        <w:b/>
                        <w:bCs/>
                        <w:sz w:val="32"/>
                        <w:szCs w:val="32"/>
                      </w:rPr>
                      <w:t>soutien@alsyete.com</w:t>
                    </w:r>
                  </w:hyperlink>
                </w:p>
                <w:p w:rsidR="00250DE2" w:rsidRDefault="00250DE2">
                  <w:pPr>
                    <w:pStyle w:val="NormalWeb"/>
                    <w:spacing w:after="200"/>
                    <w:jc w:val="center"/>
                  </w:pPr>
                  <w:r>
                    <w:t> </w:t>
                  </w:r>
                </w:p>
              </w:tc>
            </w:tr>
          </w:tbl>
          <w:p w:rsidR="00250DE2" w:rsidRDefault="00250DE2">
            <w:pPr>
              <w:pStyle w:val="NormalWeb"/>
            </w:pPr>
            <w:r>
              <w:lastRenderedPageBreak/>
              <w:t> 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01"/>
            </w:tblGrid>
            <w:tr w:rsidR="00250DE2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50DE2" w:rsidRDefault="00250DE2">
                  <w:pPr>
                    <w:pStyle w:val="NormalWeb"/>
                    <w:jc w:val="center"/>
                  </w:pPr>
                  <w:r>
                    <w:t xml:space="preserve">_________________________________________________________________ 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rPr>
                      <w:color w:val="000099"/>
                      <w:sz w:val="20"/>
                      <w:szCs w:val="20"/>
                    </w:rPr>
                    <w:t>Écrivez nous</w:t>
                  </w:r>
                  <w:proofErr w:type="spellEnd"/>
                  <w:r>
                    <w:rPr>
                      <w:color w:val="000099"/>
                      <w:sz w:val="20"/>
                      <w:szCs w:val="20"/>
                    </w:rPr>
                    <w:t xml:space="preserve"> : </w:t>
                  </w:r>
                  <w:hyperlink r:id="rId10" w:history="1">
                    <w:r>
                      <w:rPr>
                        <w:rStyle w:val="Lienhypertexte"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br/>
                  </w:r>
                  <w:r>
                    <w:rPr>
                      <w:color w:val="000099"/>
                      <w:sz w:val="20"/>
                      <w:szCs w:val="20"/>
                    </w:rPr>
                    <w:t xml:space="preserve">Consultez notre site internet: </w:t>
                  </w:r>
                  <w:hyperlink r:id="rId11" w:tgtFrame="_blank" w:history="1">
                    <w:r>
                      <w:rPr>
                        <w:rStyle w:val="Lienhypertexte"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t xml:space="preserve"> </w:t>
                  </w:r>
                </w:p>
                <w:tbl>
                  <w:tblPr>
                    <w:tblW w:w="6000" w:type="dxa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3000"/>
                    <w:gridCol w:w="3000"/>
                  </w:tblGrid>
                  <w:tr w:rsidR="00250DE2">
                    <w:trPr>
                      <w:tblCellSpacing w:w="15" w:type="dxa"/>
                      <w:jc w:val="center"/>
                    </w:trPr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0DE2" w:rsidRDefault="00250DE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lastRenderedPageBreak/>
                          <w:t>Nous remercions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de son soutien la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855980" cy="855980"/>
                              <wp:effectExtent l="0" t="0" r="1270" b="1270"/>
                              <wp:docPr id="2" name="Image 2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5980" cy="855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500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250DE2" w:rsidRDefault="00250DE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951230" cy="336550"/>
                              <wp:effectExtent l="0" t="0" r="1270" b="6350"/>
                              <wp:docPr id="1" name="Image 1">
                                <a:hlinkClick xmlns:a="http://schemas.openxmlformats.org/drawingml/2006/main" r:id="rId14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1230" cy="33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250DE2" w:rsidRDefault="00250DE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50DE2" w:rsidRDefault="00250DE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50DE2" w:rsidTr="00250DE2">
        <w:trPr>
          <w:tblCellSpacing w:w="0" w:type="dxa"/>
          <w:jc w:val="center"/>
        </w:trPr>
        <w:tc>
          <w:tcPr>
            <w:tcW w:w="0" w:type="auto"/>
            <w:gridSpan w:val="3"/>
            <w:shd w:val="clear" w:color="auto" w:fill="191919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250DE2" w:rsidRDefault="00250DE2">
            <w:pPr>
              <w:pStyle w:val="NormalWeb"/>
              <w:jc w:val="center"/>
              <w:rPr>
                <w:rFonts w:ascii="Arial" w:hAnsi="Arial" w:cs="Arial"/>
                <w:color w:val="FFFFFF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133077" w:rsidRDefault="00133077"/>
    <w:sectPr w:rsidR="0013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E2"/>
    <w:rsid w:val="00133077"/>
    <w:rsid w:val="0025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EA58"/>
  <w15:chartTrackingRefBased/>
  <w15:docId w15:val="{8EAF9009-1C27-4EE5-82C6-CFC8C77D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DE2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250DE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50DE2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50DE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50DE2"/>
  </w:style>
  <w:style w:type="character" w:styleId="lev">
    <w:name w:val="Strong"/>
    <w:basedOn w:val="Policepardfaut"/>
    <w:uiPriority w:val="22"/>
    <w:qFormat/>
    <w:rsid w:val="00250DE2"/>
    <w:rPr>
      <w:b/>
      <w:bCs/>
    </w:rPr>
  </w:style>
  <w:style w:type="character" w:styleId="Accentuation">
    <w:name w:val="Emphasis"/>
    <w:basedOn w:val="Policepardfaut"/>
    <w:uiPriority w:val="20"/>
    <w:qFormat/>
    <w:rsid w:val="00250DE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1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s://u631453.ct.sendgrid.net/wf/click?upn=gb1W8zVMb6r0hkhJmNyCBNSKVZWTPknrH7-2FaOg5i5vvty9kk3oAzx-2FVecvbxrZ2-2FJBAHJfhCgpK9qgLFUVmbhJQYvJyGZAtzDeynysLagmw-3D_cscc8gjZNE-2BBH15bOAIdXqTnLdafLX0vZFNw61HjLfoovdDg4nP4MVSnD7GLfc-2FANmdD-2FSMtrobXsOtHE3O5jmsQ4PfONrFLJkT-2BZJU-2BmFrWuQZz2uO40kXi3zIWqMsNFn7Z-2F38Nrd5XiSekWllQpvCx0yZu-2BbMWaPXgdFeULEfRDCdj0BEigySHg772UcOMIF2wagN4CSVsSMtmcuZ8fA-3D-3D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hyperlink" Target="https://u631453.ct.sendgrid.net/wf/click?upn=gb1W8zVMb6r0hkhJmNyCBNSKVZWTPknrH7-2FaOg5i5vvty9kk3oAzx-2FVecvbxrZ2-2FxBp9KGfFP-2FocWj-2BEGj08GX5WcvQQLwmhF4a-2BtAGTYwE-3D_cscc8gjZNE-2BBH15bOAIdXqTnLdafLX0vZFNw61HjLfoovdDg4nP4MVSnD7GLfc-2FAenYqZq80za0RO6OM44-2Bp390PPNykmPttp57LJeDGhuYUAlzd-2FBdRLAt3sV7omCFO4ZzTw-2FLPlkVCAI-2Fhfw1T4PBoqXdXtYp3mLlq-2Fpu-2FA4PPLFWlGrKtDTcP9uriM9DWEcYFz1-2BptVFm-2FI330IdHuQ-3D-3D" TargetMode="External"/><Relationship Id="rId5" Type="http://schemas.openxmlformats.org/officeDocument/2006/relationships/hyperlink" Target="https://u631453.ct.sendgrid.net/wf/click?upn=gb1W8zVMb6r0hkhJmNyCBNSKVZWTPknrH7-2FaOg5i5vvty9kk3oAzx-2FVecvbxrZ2-2FxBp9KGfFP-2FocWj-2BEGj08GX5WcvQQLwmhF4a-2BtAGTYwE-3D_cscc8gjZNE-2BBH15bOAIdXqTnLdafLX0vZFNw61HjLfoovdDg4nP4MVSnD7GLfc-2FAWYtVQdZ1R7Hbrvwwv0WdkevRzx9ff4M-2BF7iHl6dlEN9CQbJNNyM3EbX9iigL3Mt0bxQGKaQjhIgJvhZrDS-2BEbQD1oUvUckRQTYFFNzmljlkxslWM7iTLFKQi9iLdgCEuDYNDClqzemVCBMHrJq0Q8Q-3D-3D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soutien@alsyete.com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soutien@alsyete.com" TargetMode="External"/><Relationship Id="rId14" Type="http://schemas.openxmlformats.org/officeDocument/2006/relationships/hyperlink" Target="https://u631453.ct.sendgrid.net/wf/click?upn=gb1W8zVMb6r0hkhJmNyCBNSKVZWTPknrH7-2FaOg5i5vvty9kk3oAzx-2FVecvbxrZ2-2FoQhCrhz8fIg-2BW4Wvs7lqAF5LAnw8TgCZJVF7uxZd0qk-3D_cscc8gjZNE-2BBH15bOAIdXqTnLdafLX0vZFNw61HjLfoovdDg4nP4MVSnD7GLfc-2FAkPYmd4EgOB26wX1tmtf4fWdJyXcInRWDWtQdq8oBfIkcHwXCeSkLDw87-2BM8f4iP-2F3upoEy6TkwqJOc2FTongT6mCvfoS6v227tW1gMop64ctNz5eULOtcoFu7VUhNEnt8EoNYJ0HEoYLm5hdvLossQ-3D-3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372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2020-02-04T16:31:00Z</dcterms:created>
  <dcterms:modified xsi:type="dcterms:W3CDTF">2020-02-04T16:33:00Z</dcterms:modified>
</cp:coreProperties>
</file>