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6D2A" w:rsidRDefault="00876D2A" w:rsidP="00876D2A">
      <w:pPr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876D2A" w:rsidTr="00876D2A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2"/>
              <w:gridCol w:w="7203"/>
            </w:tblGrid>
            <w:tr w:rsidR="00876D2A">
              <w:trPr>
                <w:tblCellSpacing w:w="0" w:type="dxa"/>
                <w:jc w:val="center"/>
              </w:trPr>
              <w:tc>
                <w:tcPr>
                  <w:tcW w:w="1950" w:type="dxa"/>
                  <w:shd w:val="clear" w:color="auto" w:fill="FFFFFF"/>
                  <w:vAlign w:val="center"/>
                  <w:hideMark/>
                </w:tcPr>
                <w:p w:rsidR="00876D2A" w:rsidRDefault="00876D2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238250" cy="1428750"/>
                        <wp:effectExtent l="0" t="0" r="0" b="0"/>
                        <wp:docPr id="5" name="Image 5" descr="Logo Alsye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Alsye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FFFFF"/>
                  <w:hideMark/>
                </w:tcPr>
                <w:p w:rsidR="00876D2A" w:rsidRDefault="00876D2A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203"/>
                  </w:tblGrid>
                  <w:tr w:rsidR="00876D2A">
                    <w:trPr>
                      <w:trHeight w:val="135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76D2A" w:rsidRDefault="00876D2A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Lettre n° 257 août 2019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876D2A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876D2A" w:rsidRDefault="00876D2A">
                        <w:pPr>
                          <w:pStyle w:val="Titre1"/>
                          <w:ind w:right="1500"/>
                          <w:jc w:val="right"/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Novedades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Mosotros</w:t>
                        </w:r>
                        <w:proofErr w:type="spellEnd"/>
                      </w:p>
                    </w:tc>
                  </w:tr>
                </w:tbl>
                <w:p w:rsidR="00876D2A" w:rsidRDefault="00876D2A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76D2A">
              <w:trPr>
                <w:tblCellSpacing w:w="0" w:type="dxa"/>
                <w:jc w:val="center"/>
              </w:trPr>
              <w:tc>
                <w:tcPr>
                  <w:tcW w:w="9600" w:type="dxa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76D2A" w:rsidRDefault="00876D2A">
                  <w:pPr>
                    <w:rPr>
                      <w:rFonts w:eastAsia="Times New Roman"/>
                    </w:rPr>
                  </w:pPr>
                  <w:hyperlink r:id="rId5" w:tgtFrame="_blank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www.alsyete.com</w:t>
                    </w:r>
                  </w:hyperlink>
                  <w:r>
                    <w:rPr>
                      <w:rFonts w:eastAsia="Times New Roman"/>
                    </w:rPr>
                    <w:br/>
                  </w:r>
                  <w:hyperlink r:id="rId6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soutien@alsyete.com</w:t>
                    </w:r>
                  </w:hyperlink>
                  <w:r>
                    <w:rPr>
                      <w:rFonts w:eastAsia="Times New Roman"/>
                    </w:rPr>
                    <w:t xml:space="preserve"> </w:t>
                  </w: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876D2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876D2A" w:rsidRDefault="00876D2A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  <w:sz w:val="27"/>
                            <w:szCs w:val="27"/>
                          </w:rPr>
                          <w:t>LE CENTRE CULTUREL POPINCOURT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 xml:space="preserve">"Al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Syete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" la maison Judéo-espagnole à Paris</w:t>
                        </w:r>
                      </w:p>
                      <w:p w:rsidR="00876D2A" w:rsidRDefault="00876D2A">
                        <w:pPr>
                          <w:jc w:val="center"/>
                          <w:rPr>
                            <w:rFonts w:eastAsia="Times New Roman"/>
                            <w:color w:val="000099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</w:rPr>
                          <w:t>____________________________________</w:t>
                        </w:r>
                      </w:p>
                      <w:p w:rsidR="00876D2A" w:rsidRDefault="00876D2A">
                        <w:pPr>
                          <w:spacing w:before="100" w:beforeAutospacing="1"/>
                          <w:jc w:val="center"/>
                        </w:pPr>
                        <w:r>
                          <w:rPr>
                            <w:b/>
                            <w:bCs/>
                            <w:color w:val="0000FF"/>
                          </w:rPr>
                          <w:t>Cher(e) ami(e)s, la rentrée commence tôt pour notre Association.</w:t>
                        </w:r>
                      </w:p>
                      <w:p w:rsidR="00876D2A" w:rsidRDefault="00876D2A">
                        <w:pPr>
                          <w:spacing w:before="100" w:beforeAutospacing="1"/>
                          <w:jc w:val="center"/>
                        </w:pPr>
                        <w:r>
                          <w:rPr>
                            <w:b/>
                            <w:bCs/>
                            <w:color w:val="0000FF"/>
                          </w:rPr>
                          <w:t> </w:t>
                        </w:r>
                        <w:r>
                          <w:rPr>
                            <w:b/>
                            <w:bCs/>
                          </w:rPr>
                          <w:t>Nous vous convions à notre</w:t>
                        </w:r>
                      </w:p>
                      <w:p w:rsidR="00876D2A" w:rsidRDefault="00876D2A">
                        <w:pPr>
                          <w:spacing w:before="100" w:beforeAutospacing="1"/>
                          <w:jc w:val="center"/>
                        </w:pPr>
                        <w:r>
                          <w:rPr>
                            <w:b/>
                            <w:bCs/>
                            <w:color w:val="0000FF"/>
                          </w:rPr>
                          <w:t> </w:t>
                        </w:r>
                        <w:r>
                          <w:rPr>
                            <w:b/>
                            <w:bCs/>
                            <w:u w:val="single"/>
                          </w:rPr>
                          <w:t>Assemblée Générale </w:t>
                        </w:r>
                      </w:p>
                      <w:p w:rsidR="00876D2A" w:rsidRDefault="00876D2A">
                        <w:pPr>
                          <w:spacing w:before="100" w:beforeAutospacing="1"/>
                          <w:jc w:val="center"/>
                        </w:pPr>
                        <w:r>
                          <w:rPr>
                            <w:b/>
                            <w:bCs/>
                            <w:color w:val="0000FF"/>
                            <w:u w:val="single"/>
                          </w:rPr>
                          <w:t>Dimanche 1er septembre 2019</w:t>
                        </w:r>
                      </w:p>
                      <w:p w:rsidR="00876D2A" w:rsidRDefault="00876D2A">
                        <w:pPr>
                          <w:spacing w:before="100" w:beforeAutospacing="1"/>
                          <w:jc w:val="center"/>
                        </w:pPr>
                        <w:r>
                          <w:rPr>
                            <w:b/>
                            <w:bCs/>
                            <w:color w:val="0000FF"/>
                          </w:rPr>
                          <w:t> </w:t>
                        </w:r>
                        <w:proofErr w:type="gramStart"/>
                        <w:r>
                          <w:rPr>
                            <w:b/>
                            <w:bCs/>
                            <w:u w:val="single"/>
                          </w:rPr>
                          <w:t>à</w:t>
                        </w:r>
                        <w:proofErr w:type="gramEnd"/>
                        <w:r>
                          <w:rPr>
                            <w:b/>
                            <w:bCs/>
                            <w:u w:val="single"/>
                          </w:rPr>
                          <w:t xml:space="preserve"> 14h30</w:t>
                        </w:r>
                      </w:p>
                      <w:p w:rsidR="00876D2A" w:rsidRDefault="00876D2A">
                        <w:pPr>
                          <w:spacing w:before="100" w:beforeAutospacing="1"/>
                          <w:jc w:val="center"/>
                        </w:pPr>
                        <w:r>
                          <w:rPr>
                            <w:b/>
                            <w:bCs/>
                            <w:color w:val="0000FF"/>
                          </w:rPr>
                          <w:t> 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au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Syete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, 7 rue Popincourt 75011 - PARIS 11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ème</w:t>
                        </w:r>
                        <w:proofErr w:type="spellEnd"/>
                      </w:p>
                      <w:p w:rsidR="00876D2A" w:rsidRDefault="00876D2A">
                        <w:pPr>
                          <w:spacing w:before="100" w:beforeAutospacing="1"/>
                          <w:jc w:val="center"/>
                        </w:pPr>
                        <w:r>
                          <w:rPr>
                            <w:b/>
                            <w:bCs/>
                            <w:color w:val="0000FF"/>
                          </w:rPr>
                          <w:t> </w:t>
                        </w:r>
                        <w:r>
                          <w:rPr>
                            <w:b/>
                            <w:bCs/>
                          </w:rPr>
                          <w:t>Métro Voltaire.</w:t>
                        </w:r>
                      </w:p>
                      <w:p w:rsidR="00876D2A" w:rsidRDefault="00876D2A">
                        <w:pPr>
                          <w:spacing w:before="100" w:beforeAutospacing="1"/>
                          <w:jc w:val="center"/>
                        </w:pPr>
                        <w:r>
                          <w:rPr>
                            <w:b/>
                            <w:bCs/>
                            <w:color w:val="0000FF"/>
                          </w:rPr>
                          <w:t> </w:t>
                        </w:r>
                        <w:r>
                          <w:rPr>
                            <w:b/>
                            <w:bCs/>
                          </w:rPr>
                          <w:t>A.G suivie d'un pot de l'amitié.</w:t>
                        </w:r>
                      </w:p>
                      <w:p w:rsidR="00876D2A" w:rsidRDefault="00876D2A">
                        <w:pPr>
                          <w:spacing w:before="100" w:beforeAutospacing="1"/>
                          <w:jc w:val="center"/>
                        </w:pPr>
                        <w:r>
                          <w:rPr>
                            <w:b/>
                            <w:bCs/>
                            <w:color w:val="0000FF"/>
                            <w:u w:val="single"/>
                          </w:rPr>
                          <w:t> </w:t>
                        </w:r>
                      </w:p>
                      <w:p w:rsidR="00876D2A" w:rsidRDefault="00876D2A">
                        <w:pPr>
                          <w:spacing w:before="100" w:beforeAutospacing="1"/>
                          <w:jc w:val="center"/>
                        </w:pPr>
                        <w:r>
                          <w:rPr>
                            <w:b/>
                            <w:bCs/>
                            <w:color w:val="0000FF"/>
                            <w:sz w:val="30"/>
                            <w:szCs w:val="30"/>
                            <w:u w:val="single"/>
                          </w:rPr>
                          <w:t>A partir de 16h00,</w:t>
                        </w:r>
                      </w:p>
                      <w:p w:rsidR="00876D2A" w:rsidRDefault="00876D2A">
                        <w:pPr>
                          <w:spacing w:before="100" w:beforeAutospacing="1"/>
                          <w:jc w:val="center"/>
                        </w:pPr>
                        <w:proofErr w:type="gramStart"/>
                        <w:r>
                          <w:rPr>
                            <w:b/>
                            <w:bCs/>
                            <w:color w:val="0000FF"/>
                            <w:sz w:val="27"/>
                            <w:szCs w:val="27"/>
                            <w:u w:val="single"/>
                          </w:rPr>
                          <w:t>dans</w:t>
                        </w:r>
                        <w:proofErr w:type="gramEnd"/>
                        <w:r>
                          <w:rPr>
                            <w:b/>
                            <w:bCs/>
                            <w:color w:val="0000FF"/>
                            <w:sz w:val="27"/>
                            <w:szCs w:val="27"/>
                            <w:u w:val="single"/>
                          </w:rPr>
                          <w:t xml:space="preserve"> le cadre des Journées Européennes de la Culture et du Patrimoine Juifs autour du thème de cette année Innover Transmettre</w:t>
                        </w:r>
                      </w:p>
                      <w:p w:rsidR="00876D2A" w:rsidRDefault="00876D2A">
                        <w:pPr>
                          <w:spacing w:before="100" w:beforeAutospacing="1"/>
                          <w:jc w:val="center"/>
                        </w:pPr>
                        <w:hyperlink r:id="rId7" w:history="1">
                          <w:r>
                            <w:rPr>
                              <w:rStyle w:val="Lienhypertexte"/>
                              <w:b/>
                              <w:bCs/>
                              <w:sz w:val="21"/>
                              <w:szCs w:val="21"/>
                            </w:rPr>
                            <w:t>http://www.jecpj-france.com/</w:t>
                          </w:r>
                        </w:hyperlink>
                      </w:p>
                      <w:p w:rsidR="00876D2A" w:rsidRDefault="00876D2A">
                        <w:pPr>
                          <w:spacing w:before="100" w:beforeAutospacing="1"/>
                          <w:jc w:val="center"/>
                        </w:pPr>
                        <w:r>
                          <w:rPr>
                            <w:noProof/>
                          </w:rPr>
                          <w:lastRenderedPageBreak/>
                          <mc:AlternateContent>
                            <mc:Choice Requires="wps">
                              <w:drawing>
                                <wp:anchor distT="0" distB="0" distL="114300" distR="114300" simplePos="0" relativeHeight="251658240" behindDoc="0" locked="0" layoutInCell="1" allowOverlap="1">
                                  <wp:simplePos x="0" y="0"/>
                                  <wp:positionH relativeFrom="column">
                                    <wp:posOffset>0</wp:posOffset>
                                  </wp:positionH>
                                  <wp:positionV relativeFrom="paragraph">
                                    <wp:posOffset>0</wp:posOffset>
                                  </wp:positionV>
                                  <wp:extent cx="635000" cy="635000"/>
                                  <wp:effectExtent l="0" t="0" r="3175" b="3175"/>
                                  <wp:wrapNone/>
                                  <wp:docPr id="6" name="Rectangle 6" hidden="1"/>
                                  <wp:cNvGraphicFramePr>
                                    <a:graphicFrameLocks xmlns:a="http://schemas.openxmlformats.org/drawingml/2006/main" noSel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Sel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635000" cy="635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  <wp14:sizeRelH relativeFrom="page">
                                    <wp14:pctWidth>0</wp14:pctWidth>
                                  </wp14:sizeRelH>
                                  <wp14:sizeRelV relativeFrom="page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>
                              <w:pict>
                                <v:rect w14:anchorId="641F93C1" id="Rectangle 6" o:spid="_x0000_s1026" style="position:absolute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" filled="f" stroked="f">
                                  <o:lock v:ext="edit" selection="t"/>
                                </v:rect>
                              </w:pict>
                            </mc:Fallback>
                          </mc:AlternateContent>
                        </w: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5760720" cy="8142605"/>
                              <wp:effectExtent l="0" t="0" r="0" b="0"/>
                              <wp:docPr id="3" name="Imag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60720" cy="814260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876D2A" w:rsidRDefault="00876D2A">
                        <w:pPr>
                          <w:spacing w:before="100" w:beforeAutospacing="1"/>
                          <w:jc w:val="center"/>
                        </w:pPr>
                        <w:r>
                          <w:rPr>
                            <w:color w:val="0000FF"/>
                          </w:rPr>
                          <w:t> </w:t>
                        </w:r>
                        <w:proofErr w:type="gramStart"/>
                        <w:r>
                          <w:rPr>
                            <w:color w:val="0000FF"/>
                          </w:rPr>
                          <w:t>nous</w:t>
                        </w:r>
                        <w:proofErr w:type="gramEnd"/>
                        <w:r>
                          <w:rPr>
                            <w:color w:val="0000FF"/>
                          </w:rPr>
                          <w:t xml:space="preserve"> recevrons les auteurs suivants qui dédicaceront leurs ouvrages :</w:t>
                        </w:r>
                      </w:p>
                      <w:p w:rsidR="00876D2A" w:rsidRDefault="00876D2A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lev"/>
                            <w:color w:val="0000FF"/>
                            <w:sz w:val="24"/>
                            <w:szCs w:val="24"/>
                          </w:rPr>
                          <w:lastRenderedPageBreak/>
                          <w:t>"Mémorial des Judéo-Espagnols, déportés de France" (travail collectif)" par Alain De Toledo</w:t>
                        </w:r>
                      </w:p>
                      <w:p w:rsidR="00876D2A" w:rsidRDefault="00876D2A">
                        <w:pPr>
                          <w:pStyle w:val="NormalWeb"/>
                          <w:jc w:val="center"/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 xml:space="preserve">L'histoire des Judéo-Espagnols durant la guerre est peu connue et n'a fait l'objet d'aucune étude approfondie. L'association 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Muestros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Dezaparesidos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 xml:space="preserve"> a été créée dans le but d'écrire un livre mémorial, qui retrace leur histoire. (</w:t>
                        </w:r>
                        <w:proofErr w:type="gramStart"/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déportation</w:t>
                        </w:r>
                        <w:proofErr w:type="gramEnd"/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, engagement volontaire, Résistance).</w:t>
                        </w:r>
                      </w:p>
                      <w:p w:rsidR="00876D2A" w:rsidRDefault="00876D2A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lev"/>
                            <w:color w:val="0000FF"/>
                            <w:sz w:val="24"/>
                            <w:szCs w:val="24"/>
                          </w:rPr>
                          <w:t>" </w:t>
                        </w:r>
                        <w:proofErr w:type="spellStart"/>
                        <w:r>
                          <w:rPr>
                            <w:rStyle w:val="lev"/>
                            <w:color w:val="0000FF"/>
                            <w:sz w:val="24"/>
                            <w:szCs w:val="24"/>
                          </w:rPr>
                          <w:t>Djoha</w:t>
                        </w:r>
                        <w:proofErr w:type="spellEnd"/>
                        <w:r>
                          <w:rPr>
                            <w:rStyle w:val="lev"/>
                            <w:color w:val="0000FF"/>
                            <w:sz w:val="24"/>
                            <w:szCs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Style w:val="lev"/>
                            <w:color w:val="0000FF"/>
                            <w:sz w:val="24"/>
                            <w:szCs w:val="24"/>
                          </w:rPr>
                          <w:t>Djohaya</w:t>
                        </w:r>
                        <w:proofErr w:type="spellEnd"/>
                        <w:r>
                          <w:rPr>
                            <w:rStyle w:val="lev"/>
                            <w:color w:val="0000FF"/>
                            <w:sz w:val="24"/>
                            <w:szCs w:val="24"/>
                          </w:rPr>
                          <w:t>, nouveaux contes judéo-espagnols »</w:t>
                        </w:r>
                      </w:p>
                      <w:p w:rsidR="00876D2A" w:rsidRDefault="00876D2A">
                        <w:pPr>
                          <w:pStyle w:val="NormalWeb"/>
                          <w:jc w:val="center"/>
                        </w:pPr>
                        <w:proofErr w:type="gramStart"/>
                        <w:r>
                          <w:rPr>
                            <w:rStyle w:val="lev"/>
                            <w:color w:val="0000FF"/>
                            <w:sz w:val="24"/>
                            <w:szCs w:val="24"/>
                          </w:rPr>
                          <w:t>par</w:t>
                        </w:r>
                        <w:proofErr w:type="gramEnd"/>
                        <w:r>
                          <w:rPr>
                            <w:rStyle w:val="lev"/>
                            <w:color w:val="0000FF"/>
                            <w:sz w:val="24"/>
                            <w:szCs w:val="24"/>
                          </w:rPr>
                          <w:t xml:space="preserve"> Angèle Perla Saül</w:t>
                        </w:r>
                      </w:p>
                      <w:p w:rsidR="00876D2A" w:rsidRDefault="00876D2A">
                        <w:pPr>
                          <w:pStyle w:val="NormalWeb"/>
                          <w:jc w:val="center"/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 xml:space="preserve">Il s'agit de 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Djoha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 xml:space="preserve">, personnage mythique de notre culture et de sa sœur </w:t>
                        </w:r>
                        <w:proofErr w:type="spellStart"/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Djohaya</w:t>
                        </w:r>
                        <w:proofErr w:type="spellEnd"/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 xml:space="preserve">, personnage complètement </w:t>
                        </w:r>
                        <w:proofErr w:type="spellStart"/>
                        <w:proofErr w:type="gramStart"/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imaginé.</w:t>
                        </w:r>
                        <w:r>
                          <w:rPr>
                            <w:rStyle w:val="lev"/>
                            <w:color w:val="0000FF"/>
                            <w:sz w:val="24"/>
                            <w:szCs w:val="24"/>
                          </w:rPr>
                          <w:t>Lecture</w:t>
                        </w:r>
                        <w:proofErr w:type="spellEnd"/>
                        <w:proofErr w:type="gramEnd"/>
                        <w:r>
                          <w:rPr>
                            <w:rStyle w:val="lev"/>
                            <w:color w:val="0000FF"/>
                            <w:sz w:val="24"/>
                            <w:szCs w:val="24"/>
                          </w:rPr>
                          <w:t xml:space="preserve"> d'un conte</w:t>
                        </w: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.</w:t>
                        </w:r>
                      </w:p>
                      <w:p w:rsidR="00876D2A" w:rsidRDefault="00876D2A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lev"/>
                            <w:color w:val="0000FF"/>
                            <w:sz w:val="24"/>
                            <w:szCs w:val="24"/>
                          </w:rPr>
                          <w:t xml:space="preserve">"Le sel des larmes est parfois doux" par Joëlle </w:t>
                        </w:r>
                        <w:proofErr w:type="spellStart"/>
                        <w:r>
                          <w:rPr>
                            <w:rStyle w:val="lev"/>
                            <w:color w:val="0000FF"/>
                            <w:sz w:val="24"/>
                            <w:szCs w:val="24"/>
                          </w:rPr>
                          <w:t>Tiano-Moussafir</w:t>
                        </w:r>
                        <w:proofErr w:type="spellEnd"/>
                        <w:r>
                          <w:rPr>
                            <w:rStyle w:val="lev"/>
                            <w:color w:val="0000FF"/>
                            <w:sz w:val="24"/>
                            <w:szCs w:val="24"/>
                          </w:rPr>
                          <w:t>.</w:t>
                        </w:r>
                      </w:p>
                      <w:p w:rsidR="00876D2A" w:rsidRDefault="00876D2A">
                        <w:pPr>
                          <w:pStyle w:val="NormalWeb"/>
                          <w:jc w:val="center"/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Une écriture très poétique, un lien avec notre histoire, qui ne peut nous laisser indifférents.</w:t>
                        </w:r>
                      </w:p>
                      <w:p w:rsidR="00876D2A" w:rsidRDefault="00876D2A">
                        <w:pPr>
                          <w:pStyle w:val="NormalWeb"/>
                          <w:jc w:val="center"/>
                        </w:pPr>
                        <w:r>
                          <w:rPr>
                            <w:rStyle w:val="lev"/>
                            <w:color w:val="0000FF"/>
                            <w:sz w:val="24"/>
                            <w:szCs w:val="24"/>
                          </w:rPr>
                          <w:t xml:space="preserve">« 13 ans à </w:t>
                        </w:r>
                        <w:proofErr w:type="gramStart"/>
                        <w:r>
                          <w:rPr>
                            <w:rStyle w:val="lev"/>
                            <w:color w:val="0000FF"/>
                            <w:sz w:val="24"/>
                            <w:szCs w:val="24"/>
                          </w:rPr>
                          <w:t>Paris  en</w:t>
                        </w:r>
                        <w:proofErr w:type="gramEnd"/>
                        <w:r>
                          <w:rPr>
                            <w:rStyle w:val="lev"/>
                            <w:color w:val="0000FF"/>
                            <w:sz w:val="24"/>
                            <w:szCs w:val="24"/>
                          </w:rPr>
                          <w:t xml:space="preserve"> 1942 » par Maurice </w:t>
                        </w:r>
                        <w:proofErr w:type="spellStart"/>
                        <w:r>
                          <w:rPr>
                            <w:rStyle w:val="lev"/>
                            <w:color w:val="0000FF"/>
                            <w:sz w:val="24"/>
                            <w:szCs w:val="24"/>
                          </w:rPr>
                          <w:t>Lustyk</w:t>
                        </w:r>
                        <w:proofErr w:type="spellEnd"/>
                        <w:r>
                          <w:rPr>
                            <w:rStyle w:val="lev"/>
                            <w:color w:val="0000FF"/>
                            <w:sz w:val="24"/>
                            <w:szCs w:val="24"/>
                          </w:rPr>
                          <w:t xml:space="preserve"> (représenté par son épouse Bella)</w:t>
                        </w:r>
                      </w:p>
                      <w:p w:rsidR="00876D2A" w:rsidRDefault="00876D2A">
                        <w:pPr>
                          <w:pStyle w:val="NormalWeb"/>
                          <w:jc w:val="center"/>
                        </w:pPr>
                        <w:r>
                          <w:rPr>
                            <w:color w:val="0000FF"/>
                            <w:sz w:val="24"/>
                            <w:szCs w:val="24"/>
                          </w:rPr>
                          <w:t>Dans ce livre, l'auteur raconte avec sa gouaille de titi parisien, sa pudeur, mais aussi avec beaucoup de sobriété, son quotidien de gamin du Faubourg Saint-Antoine, pendant l'Occupation allemande.</w:t>
                        </w:r>
                      </w:p>
                      <w:p w:rsidR="00876D2A" w:rsidRDefault="00876D2A">
                        <w:pPr>
                          <w:spacing w:before="100" w:beforeAutospacing="1"/>
                          <w:jc w:val="center"/>
                        </w:pPr>
                        <w:r>
                          <w:rPr>
                            <w:color w:val="0000FF"/>
                            <w:sz w:val="32"/>
                            <w:szCs w:val="32"/>
                          </w:rPr>
                          <w:t>Pour des raisons de sécurité, nous vous demandons de vous inscrire au :</w:t>
                        </w:r>
                      </w:p>
                      <w:p w:rsidR="00876D2A" w:rsidRDefault="00876D2A">
                        <w:pPr>
                          <w:spacing w:before="100" w:beforeAutospacing="1"/>
                          <w:jc w:val="center"/>
                        </w:pPr>
                        <w:r>
                          <w:rPr>
                            <w:rStyle w:val="msonormal1"/>
                            <w:b/>
                            <w:bCs/>
                            <w:color w:val="0000FF"/>
                          </w:rPr>
                          <w:t>06 46 47 66 32</w:t>
                        </w:r>
                        <w:r>
                          <w:rPr>
                            <w:rStyle w:val="msonormal1"/>
                            <w:color w:val="0000FF"/>
                          </w:rPr>
                          <w:t> </w:t>
                        </w:r>
                        <w:proofErr w:type="gramStart"/>
                        <w:r>
                          <w:rPr>
                            <w:rStyle w:val="msonormal1"/>
                            <w:b/>
                            <w:bCs/>
                          </w:rPr>
                          <w:t>ou</w:t>
                        </w:r>
                        <w:proofErr w:type="gramEnd"/>
                      </w:p>
                      <w:p w:rsidR="00876D2A" w:rsidRDefault="00876D2A">
                        <w:pPr>
                          <w:spacing w:before="100" w:beforeAutospacing="1" w:after="100" w:afterAutospacing="1"/>
                          <w:jc w:val="center"/>
                        </w:pPr>
                        <w:hyperlink r:id="rId9" w:tgtFrame="_blank" w:history="1">
                          <w:r>
                            <w:rPr>
                              <w:rStyle w:val="Lienhypertexte"/>
                              <w:b/>
                              <w:bCs/>
                            </w:rPr>
                            <w:t>soutien@alsyete.com</w:t>
                          </w:r>
                        </w:hyperlink>
                        <w:r>
                          <w:rPr>
                            <w:color w:val="0000FF"/>
                            <w:sz w:val="32"/>
                            <w:szCs w:val="32"/>
                          </w:rPr>
                          <w:t> </w:t>
                        </w:r>
                      </w:p>
                    </w:tc>
                  </w:tr>
                </w:tbl>
                <w:p w:rsidR="00876D2A" w:rsidRDefault="00876D2A">
                  <w:pPr>
                    <w:pStyle w:val="NormalWeb"/>
                  </w:pPr>
                  <w:r>
                    <w:lastRenderedPageBreak/>
                    <w:t> </w:t>
                  </w: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9601"/>
                  </w:tblGrid>
                  <w:tr w:rsidR="00876D2A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876D2A" w:rsidRDefault="00876D2A">
                        <w:pPr>
                          <w:pStyle w:val="NormalWeb"/>
                          <w:jc w:val="center"/>
                        </w:pPr>
                        <w:r>
                          <w:t xml:space="preserve">_________________________________________________________________ </w:t>
                        </w:r>
                        <w:r>
                          <w:br/>
                        </w:r>
                        <w:r>
                          <w:br/>
                        </w:r>
                        <w:proofErr w:type="spellStart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>Écrivez nous</w:t>
                        </w:r>
                        <w:proofErr w:type="spellEnd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 : </w:t>
                        </w:r>
                        <w:hyperlink r:id="rId10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soutien@alsyete.com</w:t>
                          </w:r>
                        </w:hyperlink>
                        <w:r>
                          <w:br/>
                        </w:r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Consultez notre site internet: </w:t>
                        </w:r>
                        <w:hyperlink r:id="rId11" w:tgtFrame="_blank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www.alsyete.com</w:t>
                          </w:r>
                        </w:hyperlink>
                        <w:r>
                          <w:t xml:space="preserve"> </w:t>
                        </w:r>
                      </w:p>
                      <w:tbl>
                        <w:tblPr>
                          <w:tblW w:w="6000" w:type="dxa"/>
                          <w:jc w:val="center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3000"/>
                        </w:tblGrid>
                        <w:tr w:rsidR="00876D2A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76D2A" w:rsidRDefault="00876D2A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Nous remercions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  <w:t xml:space="preserve">de son soutien la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857250" cy="857250"/>
                                    <wp:effectExtent l="0" t="0" r="0" b="0"/>
                                    <wp:docPr id="2" name="Image 2">
                                      <a:hlinkClick xmlns:a="http://schemas.openxmlformats.org/drawingml/2006/main" r:id="rId12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7250" cy="857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876D2A" w:rsidRDefault="00876D2A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952500" cy="333375"/>
                                    <wp:effectExtent l="0" t="0" r="0" b="9525"/>
                                    <wp:docPr id="1" name="Image 1">
                                      <a:hlinkClick xmlns:a="http://schemas.openxmlformats.org/drawingml/2006/main" r:id="rId14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0" cy="3333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876D2A" w:rsidRDefault="00876D2A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876D2A" w:rsidRDefault="00876D2A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876D2A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191919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876D2A" w:rsidRDefault="00876D2A" w:rsidP="00876D2A">
                  <w:pPr>
                    <w:pStyle w:val="NormalWeb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  <w:bookmarkStart w:id="0" w:name="_GoBack"/>
                  <w:bookmarkEnd w:id="0"/>
                </w:p>
              </w:tc>
            </w:tr>
          </w:tbl>
          <w:p w:rsidR="00876D2A" w:rsidRDefault="00876D2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54643" w:rsidRDefault="00454643"/>
    <w:sectPr w:rsidR="00454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D2A"/>
    <w:rsid w:val="00454643"/>
    <w:rsid w:val="0087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02FF"/>
  <w15:chartTrackingRefBased/>
  <w15:docId w15:val="{A87C1B16-47C6-4AFF-9164-6D501D2F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D2A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876D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76D2A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876D2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76D2A"/>
    <w:pPr>
      <w:spacing w:before="100" w:beforeAutospacing="1" w:after="100" w:afterAutospacing="1"/>
    </w:pPr>
  </w:style>
  <w:style w:type="character" w:customStyle="1" w:styleId="msonormal1">
    <w:name w:val="msonormal1"/>
    <w:basedOn w:val="Policepardfaut"/>
    <w:rsid w:val="00876D2A"/>
  </w:style>
  <w:style w:type="character" w:styleId="lev">
    <w:name w:val="Strong"/>
    <w:basedOn w:val="Policepardfaut"/>
    <w:uiPriority w:val="22"/>
    <w:qFormat/>
    <w:rsid w:val="00876D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98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u631453.ct.sendgrid.net/wf/click?upn=gb1W8zVMb6r0hkhJmNyCBNSKVZWTPknrH7-2FaOg5i5vvty9kk3oAzx-2FVecvbxrZ2-2FN5mpD3OFa-2FiF7in404WDQY9x-2B4GSYWdmVc-2BgBvcgy6U-3D_V-2FUUiW5KvBPNV-2FItFYsbuBWYD5Sod2G9uzx3sqdUKCf-2BneqnMOL2bM-2B-2BiaJjiylrgWfzydyX-2Fg2-2BrSoYUYlFBG5a6bBaxAQ9Bj9PGy53M3oaERfQFC8DPHoipNqyTP-2FKYfnQa7KFBdJddwHld2yg5tW4o48rYZNk6eG0Q5H-2BiCVMLRicnF5gGMcjWOgPmNK130BN4dulVYAp-2FM-2BpsJKcgFTM1vwwZ45pX-2FwuDIWPInY-3D" TargetMode="External"/><Relationship Id="rId12" Type="http://schemas.openxmlformats.org/officeDocument/2006/relationships/hyperlink" Target="https://u631453.ct.sendgrid.net/wf/click?upn=gb1W8zVMb6r0hkhJmNyCBNSKVZWTPknrH7-2FaOg5i5vvty9kk3oAzx-2FVecvbxrZ2-2FozVQb-2B9vuK9d7yK1pAckGP7bDoB7Hjp4yiSRYRJdpSM-3D_V-2FUUiW5KvBPNV-2FItFYsbuBWYD5Sod2G9uzx3sqdUKCf-2BneqnMOL2bM-2B-2BiaJjiylrgWfzydyX-2Fg2-2BrSoYUYlFBEdr5PMR8x7J-2FTnkSZhyKriO4sGp0UWbsYQDQBjYDEB7i7AnyKiiiacGixsKDjAHg7qI0e6A3LrE0JiAC-2Fk5ku4h4frhW0yWpagIygHxWkdyTJfSkJ9CyBZMnOlrmVio6ut39hgd3-2FaZHxhX5DiJojI-3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outien@alsyete.com" TargetMode="External"/><Relationship Id="rId11" Type="http://schemas.openxmlformats.org/officeDocument/2006/relationships/hyperlink" Target="https://u631453.ct.sendgrid.net/wf/click?upn=gb1W8zVMb6r0hkhJmNyCBNSKVZWTPknrH7-2FaOg5i5vvty9kk3oAzx-2FVecvbxrZ2-2FKckyzWNCJKg4IliKsjPhFF-2BDcUqnv9dtAUxCWwiFhgc-3D_V-2FUUiW5KvBPNV-2FItFYsbuBWYD5Sod2G9uzx3sqdUKCf-2BneqnMOL2bM-2B-2BiaJjiylrgWfzydyX-2Fg2-2BrSoYUYlFBN3ldaMWyTDZ5UJ1LWbjfgLYBtxUMthbRjcgpvFiGgDVJsFwTF3r-2FCZ7qx3GrA7RCsyfn7eCpE-2BtxlnVM6mhvp6NGedRwR-2BehMp6M5dcLKvgj91nmp0y0wYw-2BVupJVkj9DVNAF7hCLj4126TH-2BVM1Wc-3D" TargetMode="External"/><Relationship Id="rId5" Type="http://schemas.openxmlformats.org/officeDocument/2006/relationships/hyperlink" Target="https://u631453.ct.sendgrid.net/wf/click?upn=gb1W8zVMb6r0hkhJmNyCBNSKVZWTPknrH7-2FaOg5i5vvty9kk3oAzx-2FVecvbxrZ2-2FKckyzWNCJKg4IliKsjPhFF-2BDcUqnv9dtAUxCWwiFhgc-3D_V-2FUUiW5KvBPNV-2FItFYsbuBWYD5Sod2G9uzx3sqdUKCf-2BneqnMOL2bM-2B-2BiaJjiylrgWfzydyX-2Fg2-2BrSoYUYlFBNGqMGK45Dewt1Jefp3VowQEe075BFvVNucEZnHswNVW9mOdelxbNeLHAowxqEEAoHkCn4WtYb0ZyDmErK9rCxTPNiULu7ddstQdVGT4lgDlCqaNFuAg7XoMRuW-2FNIrngkuQ0sljs-2BkVDQlkGy-2FpVYI-3D" TargetMode="External"/><Relationship Id="rId15" Type="http://schemas.openxmlformats.org/officeDocument/2006/relationships/image" Target="media/image4.jpeg"/><Relationship Id="rId10" Type="http://schemas.openxmlformats.org/officeDocument/2006/relationships/hyperlink" Target="mailto:soutien@alsyete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outien@alsyete.com" TargetMode="External"/><Relationship Id="rId14" Type="http://schemas.openxmlformats.org/officeDocument/2006/relationships/hyperlink" Target="https://u631453.ct.sendgrid.net/wf/click?upn=gb1W8zVMb6r0hkhJmNyCBNSKVZWTPknrH7-2FaOg5i5vvty9kk3oAzx-2FVecvbxrZ2-2F1zwvMQlyxxSshYqiugFYLfVfi2RmRJvboiMTgeR-2Bd1U-3D_V-2FUUiW5KvBPNV-2FItFYsbuBWYD5Sod2G9uzx3sqdUKCf-2BneqnMOL2bM-2B-2BiaJjiylrgWfzydyX-2Fg2-2BrSoYUYlFBLjjo-2BvkqzbbZ-2FC0U6fmLcSGBz1vS-2FN7v-2FOfg6Z3SIohQcCUfF5dgKyYjxH5s5Yw7Lz-2BdSvUN7E4nF-2BOd-2FRcviLgj178wnigvnfwnQk-2BjlFJLf48UEq12Dc-2BqIZrm75eT6MQBxB0ZUQhA49qLj7jIy8-3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543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2019-11-14T16:21:00Z</dcterms:created>
  <dcterms:modified xsi:type="dcterms:W3CDTF">2019-11-14T16:23:00Z</dcterms:modified>
</cp:coreProperties>
</file>